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Voorbereiding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: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Lees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 ter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voorbereiding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goed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“Reader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Coachen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”, van Gwenda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Schlund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Bodien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Ga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wat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aanspreekt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voelt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in “de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attitude” (p.1 t/m 12</w:t>
      </w:r>
      <w:r>
        <w:rPr>
          <w:rFonts w:ascii="Century Gothic" w:hAnsi="Century Gothic" w:cs="Helvetica"/>
          <w:sz w:val="18"/>
          <w:szCs w:val="18"/>
          <w:lang w:eastAsia="nl-NL"/>
        </w:rPr>
        <w:t>). Wat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ligt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” je,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vragen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over,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Pr="00D66544" w:rsidRDefault="00BA7135" w:rsidP="00BA713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Noteer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wanneer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je al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eens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iets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succesvol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oplossingsgericht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hebt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aangepakt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en wat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daarin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afging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Hoe deed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maakte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werkte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?</w:t>
      </w:r>
    </w:p>
    <w:p w:rsidR="00BA7135" w:rsidRDefault="00BA7135" w:rsidP="00BA713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Bedenk</w:t>
      </w:r>
      <w:proofErr w:type="spellEnd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 xml:space="preserve"> en </w:t>
      </w:r>
      <w:proofErr w:type="spellStart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ontwerp</w:t>
      </w:r>
      <w:proofErr w:type="spellEnd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een</w:t>
      </w:r>
      <w:proofErr w:type="spellEnd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Default="00BA7135" w:rsidP="00BA713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waarmee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middels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wondervraag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collega’s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team”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ontdekken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(en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voelen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!)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is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succesvol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zijn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hun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rol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en hoe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voor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elkaar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hebben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gekregen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Gebruik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hierbij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tekst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reader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inspiratiebron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Pr="00605F3A" w:rsidRDefault="00BA7135" w:rsidP="00BA713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605F3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Of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waarmee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team” en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middels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elementenmodel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krijgen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op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kwaliteiten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liggen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heeft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kan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leuk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leerzaam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zijn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samen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college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doen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dus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aan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bevelen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!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Bereid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erop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voor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eventueel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7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december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Hoe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zelf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doet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deze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training, hoe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leert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!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9.00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Opening,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programma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Presence, Focus,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sta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wapenfeiten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dieptepunten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clinical leader /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wil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vandaag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bereikt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hebben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9.45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Wat is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CLP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programma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succesvol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duurzaam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verankerd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is in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GiG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gedragen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door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helpinterventies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waaronder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wondervraag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Bijvangst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: </w:t>
      </w:r>
    </w:p>
    <w:p w:rsidR="00BA7135" w:rsidRDefault="00BA7135" w:rsidP="00BA713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gedeeld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beeld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van de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gewenste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situatie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ambitie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en </w:t>
      </w:r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hoe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daar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komen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</w:t>
      </w:r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BA7135" w:rsidRPr="002920AD" w:rsidRDefault="00BA7135" w:rsidP="00BA713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verdiept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2920AD">
        <w:rPr>
          <w:rFonts w:ascii="Century Gothic" w:hAnsi="Century Gothic" w:cs="Helvetica"/>
          <w:sz w:val="18"/>
          <w:szCs w:val="18"/>
          <w:lang w:eastAsia="nl-NL"/>
        </w:rPr>
        <w:t>inzicht</w:t>
      </w:r>
      <w:proofErr w:type="spellEnd"/>
      <w:r w:rsidRPr="002920AD">
        <w:rPr>
          <w:rFonts w:ascii="Century Gothic" w:hAnsi="Century Gothic" w:cs="Helvetica"/>
          <w:sz w:val="18"/>
          <w:szCs w:val="18"/>
          <w:lang w:eastAsia="nl-NL"/>
        </w:rPr>
        <w:t xml:space="preserve"> in de </w:t>
      </w:r>
      <w:proofErr w:type="spellStart"/>
      <w:r w:rsidRPr="002920AD"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 w:rsidRPr="002920AD">
        <w:rPr>
          <w:rFonts w:ascii="Century Gothic" w:hAnsi="Century Gothic" w:cs="Helvetica"/>
          <w:sz w:val="18"/>
          <w:szCs w:val="18"/>
          <w:lang w:eastAsia="nl-NL"/>
        </w:rPr>
        <w:t xml:space="preserve"> attitude en </w:t>
      </w:r>
      <w:proofErr w:type="spellStart"/>
      <w:r w:rsidRPr="002920AD">
        <w:rPr>
          <w:rFonts w:ascii="Century Gothic" w:hAnsi="Century Gothic" w:cs="Helvetica"/>
          <w:sz w:val="18"/>
          <w:szCs w:val="18"/>
          <w:lang w:eastAsia="nl-NL"/>
        </w:rPr>
        <w:t>interventies</w:t>
      </w:r>
      <w:proofErr w:type="spellEnd"/>
    </w:p>
    <w:p w:rsidR="00CB7D90" w:rsidRDefault="00BA7135" w:rsidP="00BA713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inzicht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ontwikkelopgave</w:t>
      </w:r>
      <w:proofErr w:type="spellEnd"/>
    </w:p>
    <w:p w:rsidR="00BA7135" w:rsidRPr="00CB7D90" w:rsidRDefault="00CB7D90" w:rsidP="00CB7D90">
      <w:pPr>
        <w:widowControl w:val="0"/>
        <w:autoSpaceDE w:val="0"/>
        <w:autoSpaceDN w:val="0"/>
        <w:adjustRightInd w:val="0"/>
        <w:ind w:left="142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Pauze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11:00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tot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11:15</w:t>
      </w:r>
      <w:r w:rsidRPr="00CB7D90">
        <w:rPr>
          <w:rFonts w:ascii="Century Gothic" w:hAnsi="Century Gothic" w:cs="Helvetica"/>
          <w:sz w:val="18"/>
          <w:szCs w:val="18"/>
          <w:lang w:eastAsia="nl-NL"/>
        </w:rPr>
        <w:br/>
      </w:r>
      <w:r w:rsidRPr="00CB7D90">
        <w:rPr>
          <w:rFonts w:ascii="Century Gothic" w:hAnsi="Century Gothic" w:cs="Helvetica"/>
          <w:sz w:val="18"/>
          <w:szCs w:val="18"/>
          <w:lang w:eastAsia="nl-NL"/>
        </w:rPr>
        <w:br/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12.</w:t>
      </w:r>
      <w:r w:rsidR="00CB7D90">
        <w:rPr>
          <w:rFonts w:ascii="Century Gothic" w:hAnsi="Century Gothic" w:cs="Helvetica"/>
          <w:sz w:val="18"/>
          <w:szCs w:val="18"/>
          <w:lang w:eastAsia="nl-NL"/>
        </w:rPr>
        <w:t>45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lunch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13.</w:t>
      </w:r>
      <w:r w:rsidR="00CB7D90">
        <w:rPr>
          <w:rFonts w:ascii="Century Gothic" w:hAnsi="Century Gothic" w:cs="Helvetica"/>
          <w:sz w:val="18"/>
          <w:szCs w:val="18"/>
          <w:lang w:eastAsia="nl-NL"/>
        </w:rPr>
        <w:t>45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Werken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Elementen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teamrollenvan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Belbin.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We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gebruiken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oefenmateriaal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krijgen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op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kwaliteiten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ontwikkepunten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relatie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tot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ambitie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het team en het CLP.</w:t>
      </w:r>
    </w:p>
    <w:p w:rsidR="000D37C2" w:rsidRDefault="000D37C2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0D37C2" w:rsidRPr="000C1CD0" w:rsidRDefault="000D37C2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15:45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Pauze</w:t>
      </w:r>
      <w:proofErr w:type="spellEnd"/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0D37C2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16</w:t>
      </w:r>
      <w:r w:rsidR="00BA7135">
        <w:rPr>
          <w:rFonts w:ascii="Century Gothic" w:hAnsi="Century Gothic" w:cs="Helvetica"/>
          <w:sz w:val="18"/>
          <w:szCs w:val="18"/>
          <w:lang w:eastAsia="nl-NL"/>
        </w:rPr>
        <w:t>.</w:t>
      </w:r>
      <w:r>
        <w:rPr>
          <w:rFonts w:ascii="Century Gothic" w:hAnsi="Century Gothic" w:cs="Helvetica"/>
          <w:sz w:val="18"/>
          <w:szCs w:val="18"/>
          <w:lang w:eastAsia="nl-NL"/>
        </w:rPr>
        <w:t>00</w:t>
      </w:r>
      <w:r w:rsidR="00BA7135"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BA7135">
        <w:rPr>
          <w:rFonts w:ascii="Century Gothic" w:hAnsi="Century Gothic" w:cs="Helvetica"/>
          <w:sz w:val="18"/>
          <w:szCs w:val="18"/>
          <w:lang w:eastAsia="nl-NL"/>
        </w:rPr>
        <w:tab/>
        <w:t xml:space="preserve">Wat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zijn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werkzame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elementen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interventies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van het CLP?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Welke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zijn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r w:rsidR="00BA7135">
        <w:rPr>
          <w:rFonts w:ascii="Century Gothic" w:hAnsi="Century Gothic" w:cs="Helvetica"/>
          <w:sz w:val="18"/>
          <w:szCs w:val="18"/>
          <w:lang w:eastAsia="nl-NL"/>
        </w:rPr>
        <w:tab/>
      </w:r>
      <w:r w:rsidR="00BA7135">
        <w:rPr>
          <w:rFonts w:ascii="Century Gothic" w:hAnsi="Century Gothic" w:cs="Helvetica"/>
          <w:sz w:val="18"/>
          <w:szCs w:val="18"/>
          <w:lang w:eastAsia="nl-NL"/>
        </w:rPr>
        <w:tab/>
      </w:r>
      <w:r w:rsidR="00BA7135"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belangrijkste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vaardigheden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die je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koloper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eigen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zou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moeten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maken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>?</w:t>
      </w:r>
      <w:r>
        <w:rPr>
          <w:rFonts w:ascii="Century Gothic" w:hAnsi="Century Gothic" w:cs="Helvetica"/>
          <w:sz w:val="18"/>
          <w:szCs w:val="18"/>
          <w:lang w:eastAsia="nl-NL"/>
        </w:rPr>
        <w:br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0D37C2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17</w:t>
      </w:r>
      <w:r w:rsidR="00BA7135">
        <w:rPr>
          <w:rFonts w:ascii="Century Gothic" w:hAnsi="Century Gothic" w:cs="Helvetica"/>
          <w:sz w:val="18"/>
          <w:szCs w:val="18"/>
          <w:lang w:eastAsia="nl-NL"/>
        </w:rPr>
        <w:t>.</w:t>
      </w:r>
      <w:r>
        <w:rPr>
          <w:rFonts w:ascii="Century Gothic" w:hAnsi="Century Gothic" w:cs="Helvetica"/>
          <w:sz w:val="18"/>
          <w:szCs w:val="18"/>
          <w:lang w:eastAsia="nl-NL"/>
        </w:rPr>
        <w:t>00</w:t>
      </w:r>
      <w:bookmarkStart w:id="0" w:name="_GoBack"/>
      <w:bookmarkEnd w:id="0"/>
      <w:r w:rsidR="00BA7135"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 w:rsidR="00BA7135"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 w:rsidR="00BA7135"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Afspraken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over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oefenopdrachten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="00BA7135">
        <w:rPr>
          <w:rFonts w:ascii="Century Gothic" w:hAnsi="Century Gothic" w:cs="Helvetica"/>
          <w:sz w:val="18"/>
          <w:szCs w:val="18"/>
          <w:lang w:eastAsia="nl-NL"/>
        </w:rPr>
        <w:t>meelopen</w:t>
      </w:r>
      <w:proofErr w:type="spellEnd"/>
      <w:r w:rsidR="00BA7135">
        <w:rPr>
          <w:rFonts w:ascii="Century Gothic" w:hAnsi="Century Gothic" w:cs="Helvetica"/>
          <w:sz w:val="18"/>
          <w:szCs w:val="18"/>
          <w:lang w:eastAsia="nl-NL"/>
        </w:rPr>
        <w:t xml:space="preserve"> in het CLP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Evalueren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afsluiten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364A79" w:rsidRDefault="00364A79"/>
    <w:sectPr w:rsidR="0036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17C"/>
    <w:multiLevelType w:val="hybridMultilevel"/>
    <w:tmpl w:val="99E6B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85665F"/>
    <w:multiLevelType w:val="hybridMultilevel"/>
    <w:tmpl w:val="47E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D6DFA"/>
    <w:multiLevelType w:val="hybridMultilevel"/>
    <w:tmpl w:val="86481116"/>
    <w:lvl w:ilvl="0" w:tplc="4C2A4A08">
      <w:start w:val="9"/>
      <w:numFmt w:val="bullet"/>
      <w:lvlText w:val="-"/>
      <w:lvlJc w:val="left"/>
      <w:pPr>
        <w:ind w:left="1780" w:hanging="360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5"/>
    <w:rsid w:val="000D37C2"/>
    <w:rsid w:val="00364A79"/>
    <w:rsid w:val="00395193"/>
    <w:rsid w:val="00BA7135"/>
    <w:rsid w:val="00C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135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135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4</cp:revision>
  <dcterms:created xsi:type="dcterms:W3CDTF">2017-02-23T12:34:00Z</dcterms:created>
  <dcterms:modified xsi:type="dcterms:W3CDTF">2017-02-23T12:40:00Z</dcterms:modified>
</cp:coreProperties>
</file>